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4E15B26E" w14:textId="04DEFF14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  <w:r w:rsidR="009F3743">
        <w:rPr>
          <w:b/>
          <w:bCs/>
          <w:color w:val="000000" w:themeColor="text1"/>
          <w:u w:val="single"/>
        </w:rPr>
        <w:t>“DÍA DEL NIÑO”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6669CBCA" w14:textId="6B12ECBB" w:rsidR="00415FF8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415FF8">
        <w:rPr>
          <w:rFonts w:ascii="Tahoma" w:hAnsi="Tahoma" w:cs="Tahoma"/>
          <w:b/>
          <w:bCs/>
        </w:rPr>
        <w:t xml:space="preserve">el pack de </w:t>
      </w:r>
      <w:proofErr w:type="spellStart"/>
      <w:r w:rsidR="00415FF8">
        <w:rPr>
          <w:rFonts w:ascii="Tahoma" w:hAnsi="Tahoma" w:cs="Tahoma"/>
          <w:b/>
          <w:bCs/>
        </w:rPr>
        <w:t>Playmobil</w:t>
      </w:r>
      <w:proofErr w:type="spellEnd"/>
      <w:r w:rsidR="00415FF8">
        <w:rPr>
          <w:rFonts w:ascii="Tahoma" w:hAnsi="Tahoma" w:cs="Tahoma"/>
          <w:b/>
          <w:bCs/>
        </w:rPr>
        <w:t xml:space="preserve"> “</w:t>
      </w:r>
      <w:r w:rsidR="00415FF8" w:rsidRPr="00415FF8">
        <w:rPr>
          <w:rFonts w:ascii="Tahoma" w:hAnsi="Tahoma" w:cs="Tahoma"/>
          <w:b/>
          <w:bCs/>
        </w:rPr>
        <w:t>"</w:t>
      </w:r>
      <w:proofErr w:type="spellStart"/>
      <w:r w:rsidR="00415FF8" w:rsidRPr="00415FF8">
        <w:rPr>
          <w:rFonts w:ascii="Tahoma" w:hAnsi="Tahoma" w:cs="Tahoma"/>
          <w:b/>
          <w:bCs/>
        </w:rPr>
        <w:t>Scooby-Doo</w:t>
      </w:r>
      <w:proofErr w:type="spellEnd"/>
      <w:r w:rsidR="00415FF8" w:rsidRPr="00415FF8">
        <w:rPr>
          <w:rFonts w:ascii="Tahoma" w:hAnsi="Tahoma" w:cs="Tahoma"/>
          <w:b/>
          <w:bCs/>
        </w:rPr>
        <w:t>! La máquina del Misterio"</w:t>
      </w:r>
      <w:r w:rsidR="009F3743" w:rsidRPr="0093643F">
        <w:rPr>
          <w:rFonts w:ascii="Tahoma" w:hAnsi="Tahoma" w:cs="Tahoma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</w:p>
    <w:p w14:paraId="7CDFEA5B" w14:textId="4E224A92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9F3743">
        <w:rPr>
          <w:rFonts w:ascii="Open Sans" w:hAnsi="Open Sans" w:cs="Open Sans"/>
          <w:b/>
          <w:bCs/>
          <w:color w:val="000000" w:themeColor="text1"/>
        </w:rPr>
        <w:t>15</w:t>
      </w:r>
      <w:r w:rsidR="00694A5D" w:rsidRPr="00313F53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 xml:space="preserve">al </w:t>
      </w:r>
      <w:r w:rsidR="009F3743">
        <w:rPr>
          <w:rFonts w:ascii="Open Sans" w:hAnsi="Open Sans" w:cs="Open Sans"/>
          <w:b/>
          <w:bCs/>
          <w:color w:val="000000" w:themeColor="text1"/>
        </w:rPr>
        <w:t>22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9F3743">
        <w:rPr>
          <w:rFonts w:ascii="Open Sans" w:hAnsi="Open Sans" w:cs="Open Sans"/>
          <w:b/>
          <w:bCs/>
          <w:color w:val="000000" w:themeColor="text1"/>
        </w:rPr>
        <w:t>abril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79534B9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1417D313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 xml:space="preserve">mencionando a </w:t>
      </w:r>
      <w:r w:rsidR="009F3743">
        <w:rPr>
          <w:rFonts w:ascii="Open Sans" w:hAnsi="Open Sans" w:cs="Open Sans"/>
          <w:color w:val="000000" w:themeColor="text1"/>
        </w:rPr>
        <w:t>dos</w:t>
      </w:r>
      <w:r w:rsidR="00BD633B">
        <w:rPr>
          <w:rFonts w:ascii="Open Sans" w:hAnsi="Open Sans" w:cs="Open Sans"/>
          <w:color w:val="000000" w:themeColor="text1"/>
        </w:rPr>
        <w:t xml:space="preserve"> amigo</w:t>
      </w:r>
      <w:r w:rsidR="009F3743">
        <w:rPr>
          <w:rFonts w:ascii="Open Sans" w:hAnsi="Open Sans" w:cs="Open Sans"/>
          <w:color w:val="000000" w:themeColor="text1"/>
        </w:rPr>
        <w:t>s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097A1F60" w14:textId="0E08A5F2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9F3743">
        <w:rPr>
          <w:rFonts w:ascii="Open Sans" w:hAnsi="Open Sans" w:cs="Open Sans"/>
          <w:b/>
          <w:bCs/>
          <w:color w:val="000000" w:themeColor="text1"/>
        </w:rPr>
        <w:t xml:space="preserve">22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de </w:t>
      </w:r>
      <w:r w:rsidR="009F3743">
        <w:rPr>
          <w:rFonts w:ascii="Open Sans" w:hAnsi="Open Sans" w:cs="Open Sans"/>
          <w:b/>
          <w:bCs/>
          <w:color w:val="000000" w:themeColor="text1"/>
        </w:rPr>
        <w:t>abril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12.00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3478B3E8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7465FA">
        <w:rPr>
          <w:rFonts w:ascii="Open Sans" w:hAnsi="Open Sans" w:cs="Open Sans"/>
          <w:color w:val="000000" w:themeColor="text1"/>
        </w:rPr>
        <w:t xml:space="preserve">l </w:t>
      </w:r>
      <w:r w:rsidR="00542A13" w:rsidRPr="00542A13">
        <w:rPr>
          <w:rFonts w:ascii="Open Sans" w:hAnsi="Open Sans" w:cs="Open Sans"/>
          <w:color w:val="000000" w:themeColor="text1"/>
        </w:rPr>
        <w:t xml:space="preserve">ganador del premio será publicado en las diferentes redes sociales y en nuestra web www.cclaveronica.com.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 del sorteo será informado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 xml:space="preserve">r,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7C4C7F94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>. El premio se disfrutará acreditando la identidad personal con DNI o cualquier otro documento de identificación oficial (NIE, Pasaporte…)</w:t>
      </w:r>
      <w:r>
        <w:rPr>
          <w:rFonts w:ascii="Open Sans" w:hAnsi="Open Sans" w:cs="Open Sans"/>
          <w:color w:val="000000" w:themeColor="text1"/>
        </w:rPr>
        <w:t xml:space="preserve"> y tendrá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4C3E06E2" w14:textId="77777777" w:rsidR="009F374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 que acatar las normas que el Centro Comercial La Verónica disponga durante el desarrollo del evento y la entrega del premio en aras de la organización y seguridad.</w:t>
      </w:r>
    </w:p>
    <w:p w14:paraId="2BC2F9DB" w14:textId="029AD9E2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09A5550C" w14:textId="26BC6BB4" w:rsidR="009F3743" w:rsidRDefault="009F374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57CA7A8" w14:textId="77777777" w:rsidR="009F3743" w:rsidRDefault="009F374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24C59724" w14:textId="5F08B2FC" w:rsidR="00910694" w:rsidRPr="00910694" w:rsidRDefault="00866911" w:rsidP="00910694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p w14:paraId="62636CB2" w14:textId="4B440D24" w:rsidR="00866911" w:rsidRDefault="00866911" w:rsidP="00910694"/>
    <w:p w14:paraId="69BA3A25" w14:textId="1B4DE4F9" w:rsidR="00866911" w:rsidRPr="00542A13" w:rsidRDefault="00866911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1C619C3" w14:textId="77777777" w:rsidR="00542A13" w:rsidRPr="00542A13" w:rsidRDefault="00542A13" w:rsidP="00542A13">
      <w:pPr>
        <w:jc w:val="center"/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AB222" w14:textId="77777777" w:rsidR="00702448" w:rsidRDefault="00702448" w:rsidP="00DA209B">
      <w:r>
        <w:separator/>
      </w:r>
    </w:p>
  </w:endnote>
  <w:endnote w:type="continuationSeparator" w:id="0">
    <w:p w14:paraId="354D4DE7" w14:textId="77777777" w:rsidR="00702448" w:rsidRDefault="00702448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270F0" w14:textId="77777777" w:rsidR="00702448" w:rsidRDefault="00702448" w:rsidP="00DA209B">
      <w:r>
        <w:separator/>
      </w:r>
    </w:p>
  </w:footnote>
  <w:footnote w:type="continuationSeparator" w:id="0">
    <w:p w14:paraId="3D1B3CA7" w14:textId="77777777" w:rsidR="00702448" w:rsidRDefault="00702448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181A82"/>
    <w:rsid w:val="0022340E"/>
    <w:rsid w:val="00313F53"/>
    <w:rsid w:val="00415FF8"/>
    <w:rsid w:val="00425E95"/>
    <w:rsid w:val="00542A13"/>
    <w:rsid w:val="00611359"/>
    <w:rsid w:val="00636DF8"/>
    <w:rsid w:val="00694A5D"/>
    <w:rsid w:val="006A45E0"/>
    <w:rsid w:val="006C68FE"/>
    <w:rsid w:val="00702448"/>
    <w:rsid w:val="007465FA"/>
    <w:rsid w:val="007C7636"/>
    <w:rsid w:val="00866911"/>
    <w:rsid w:val="00895BE9"/>
    <w:rsid w:val="008C7067"/>
    <w:rsid w:val="008E3FEB"/>
    <w:rsid w:val="00910694"/>
    <w:rsid w:val="009F3743"/>
    <w:rsid w:val="00A33CD2"/>
    <w:rsid w:val="00A71248"/>
    <w:rsid w:val="00AC17D2"/>
    <w:rsid w:val="00BC1CD9"/>
    <w:rsid w:val="00BD633B"/>
    <w:rsid w:val="00C322C0"/>
    <w:rsid w:val="00C5627F"/>
    <w:rsid w:val="00DA209B"/>
    <w:rsid w:val="00DA4E84"/>
    <w:rsid w:val="00E276E9"/>
    <w:rsid w:val="00ED3618"/>
    <w:rsid w:val="00F1146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2024-01-24T08:36:00Z</cp:lastPrinted>
  <dcterms:created xsi:type="dcterms:W3CDTF">2024-01-24T08:36:00Z</dcterms:created>
  <dcterms:modified xsi:type="dcterms:W3CDTF">2024-04-09T09:18:00Z</dcterms:modified>
</cp:coreProperties>
</file>