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58975E2A" w:rsidR="00542A13" w:rsidRPr="00542A13" w:rsidRDefault="00542A13" w:rsidP="00542A13">
      <w:pPr>
        <w:jc w:val="center"/>
        <w:rPr>
          <w:b/>
          <w:bCs/>
          <w:color w:val="000000" w:themeColor="text1"/>
          <w:u w:val="single"/>
        </w:rPr>
      </w:pPr>
      <w:r w:rsidRPr="00542A13">
        <w:rPr>
          <w:b/>
          <w:bCs/>
          <w:color w:val="000000" w:themeColor="text1"/>
          <w:u w:val="single"/>
        </w:rPr>
        <w:t xml:space="preserve">BASES LEGALES </w:t>
      </w:r>
    </w:p>
    <w:p w14:paraId="689C018D" w14:textId="43F464A6" w:rsidR="00542A13" w:rsidRPr="00542A13" w:rsidRDefault="00542A13" w:rsidP="00542A13">
      <w:pPr>
        <w:jc w:val="center"/>
        <w:rPr>
          <w:b/>
          <w:bCs/>
          <w:color w:val="000000" w:themeColor="text1"/>
          <w:u w:val="single"/>
        </w:rPr>
      </w:pPr>
    </w:p>
    <w:p w14:paraId="65B571E9" w14:textId="1E099AE0"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w:t>
      </w:r>
      <w:r w:rsidR="00BD633B">
        <w:rPr>
          <w:rFonts w:ascii="Open Sans" w:eastAsia="Times New Roman" w:hAnsi="Open Sans" w:cs="Open Sans"/>
          <w:color w:val="000000" w:themeColor="text1"/>
          <w:lang w:eastAsia="es-ES_tradnl"/>
        </w:rPr>
        <w:t>El Centro Comercial La Verónica sortea</w:t>
      </w:r>
      <w:r w:rsidRPr="00542A13">
        <w:rPr>
          <w:rFonts w:ascii="Open Sans" w:eastAsia="Times New Roman" w:hAnsi="Open Sans" w:cs="Open Sans"/>
          <w:color w:val="000000" w:themeColor="text1"/>
          <w:lang w:eastAsia="es-ES_tradnl"/>
        </w:rPr>
        <w:t xml:space="preserve"> </w:t>
      </w:r>
      <w:r w:rsidR="00BD633B">
        <w:rPr>
          <w:rFonts w:ascii="Open Sans" w:eastAsia="Times New Roman" w:hAnsi="Open Sans" w:cs="Open Sans"/>
          <w:color w:val="000000" w:themeColor="text1"/>
          <w:lang w:eastAsia="es-ES_tradnl"/>
        </w:rPr>
        <w:t xml:space="preserve">una pata de jamón </w:t>
      </w:r>
      <w:r w:rsidR="00636DF8">
        <w:rPr>
          <w:rFonts w:ascii="Open Sans" w:eastAsia="Times New Roman" w:hAnsi="Open Sans" w:cs="Open Sans"/>
          <w:color w:val="000000" w:themeColor="text1"/>
          <w:lang w:eastAsia="es-ES_tradnl"/>
        </w:rPr>
        <w:t>a través de sus perfiles de Instagram y Facebook.</w:t>
      </w:r>
    </w:p>
    <w:p w14:paraId="7CDFEA5B" w14:textId="3BB5FA88"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La campaña se desarrollará del </w:t>
      </w:r>
      <w:r w:rsidR="00BD633B">
        <w:rPr>
          <w:rFonts w:ascii="Open Sans" w:eastAsia="Times New Roman" w:hAnsi="Open Sans" w:cs="Open Sans"/>
          <w:color w:val="000000" w:themeColor="text1"/>
          <w:lang w:eastAsia="es-ES_tradnl"/>
        </w:rPr>
        <w:t>21 al 28 de agosto</w:t>
      </w:r>
      <w:r w:rsidRPr="00542A13">
        <w:rPr>
          <w:rFonts w:ascii="Open Sans" w:eastAsia="Times New Roman" w:hAnsi="Open Sans" w:cs="Open Sans"/>
          <w:color w:val="000000" w:themeColor="text1"/>
          <w:lang w:eastAsia="es-ES_tradnl"/>
        </w:rPr>
        <w:t>.</w:t>
      </w:r>
      <w:r w:rsidRPr="00542A13">
        <w:rPr>
          <w:rFonts w:ascii="Open Sans" w:eastAsia="Times New Roman" w:hAnsi="Open Sans" w:cs="Open Sans"/>
          <w:color w:val="000000" w:themeColor="text1"/>
          <w:lang w:eastAsia="es-ES_tradnl"/>
        </w:rPr>
        <w:br/>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6AD99818" w14:textId="35F6BD6E" w:rsidR="00542A13" w:rsidRPr="007C7636"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1º. Ser seguidor de la página del Centro Comercial la Verónica en</w:t>
      </w:r>
      <w:r w:rsidR="007C7636">
        <w:rPr>
          <w:rFonts w:ascii="Open Sans" w:eastAsia="Times New Roman" w:hAnsi="Open Sans" w:cs="Open Sans"/>
          <w:color w:val="000000" w:themeColor="text1"/>
          <w:lang w:eastAsia="es-ES_tradnl"/>
        </w:rPr>
        <w:t xml:space="preserve"> </w:t>
      </w:r>
      <w:r w:rsidR="00636DF8">
        <w:rPr>
          <w:rFonts w:ascii="Open Sans" w:eastAsia="Times New Roman" w:hAnsi="Open Sans" w:cs="Open Sans"/>
          <w:color w:val="000000" w:themeColor="text1"/>
          <w:lang w:eastAsia="es-ES_tradnl"/>
        </w:rPr>
        <w:t>la red social en la que participe</w:t>
      </w:r>
    </w:p>
    <w:p w14:paraId="22FB5B39" w14:textId="71F60B20" w:rsidR="00542A13" w:rsidRPr="00636DF8" w:rsidRDefault="00542A13" w:rsidP="00636DF8">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2º. Dejar un comentario en la publicación del sorteo </w:t>
      </w:r>
      <w:r w:rsidR="00BD633B">
        <w:rPr>
          <w:rFonts w:ascii="Open Sans" w:eastAsia="Times New Roman" w:hAnsi="Open Sans" w:cs="Open Sans"/>
          <w:color w:val="000000" w:themeColor="text1"/>
          <w:lang w:eastAsia="es-ES_tradnl"/>
        </w:rPr>
        <w:t>mencionando a dos amigos</w:t>
      </w:r>
      <w:r w:rsidR="007C7636">
        <w:rPr>
          <w:rFonts w:ascii="Open Sans" w:eastAsia="Times New Roman" w:hAnsi="Open Sans" w:cs="Open Sans"/>
          <w:color w:val="000000" w:themeColor="text1"/>
          <w:lang w:eastAsia="es-ES_tradnl"/>
        </w:rPr>
        <w:t>.</w:t>
      </w:r>
    </w:p>
    <w:p w14:paraId="097A1F60" w14:textId="23A4C311" w:rsidR="00542A13" w:rsidRPr="00542A13" w:rsidRDefault="00BD633B" w:rsidP="00BD633B">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4</w:t>
      </w:r>
      <w:r w:rsidR="00542A13" w:rsidRPr="00542A13">
        <w:rPr>
          <w:rFonts w:ascii="Open Sans" w:eastAsia="Times New Roman" w:hAnsi="Open Sans" w:cs="Open Sans"/>
          <w:color w:val="000000" w:themeColor="text1"/>
          <w:lang w:eastAsia="es-ES_tradnl"/>
        </w:rPr>
        <w:t xml:space="preserve">. Se realizará el sorteo el </w:t>
      </w:r>
      <w:r w:rsidR="007C7636">
        <w:rPr>
          <w:rFonts w:ascii="Open Sans" w:eastAsia="Times New Roman" w:hAnsi="Open Sans" w:cs="Open Sans"/>
          <w:color w:val="000000" w:themeColor="text1"/>
          <w:lang w:eastAsia="es-ES_tradnl"/>
        </w:rPr>
        <w:t>2</w:t>
      </w:r>
      <w:r>
        <w:rPr>
          <w:rFonts w:ascii="Open Sans" w:eastAsia="Times New Roman" w:hAnsi="Open Sans" w:cs="Open Sans"/>
          <w:color w:val="000000" w:themeColor="text1"/>
          <w:lang w:eastAsia="es-ES_tradnl"/>
        </w:rPr>
        <w:t>8</w:t>
      </w:r>
      <w:r w:rsidR="00542A13" w:rsidRPr="00542A13">
        <w:rPr>
          <w:rFonts w:ascii="Open Sans" w:eastAsia="Times New Roman" w:hAnsi="Open Sans" w:cs="Open Sans"/>
          <w:color w:val="000000" w:themeColor="text1"/>
          <w:lang w:eastAsia="es-ES_tradnl"/>
        </w:rPr>
        <w:t xml:space="preserve"> de julio a partir de las 12.00</w:t>
      </w:r>
      <w:r>
        <w:rPr>
          <w:rFonts w:ascii="Open Sans" w:eastAsia="Times New Roman" w:hAnsi="Open Sans" w:cs="Open Sans"/>
          <w:color w:val="000000" w:themeColor="text1"/>
          <w:lang w:eastAsia="es-ES_tradnl"/>
        </w:rPr>
        <w:t xml:space="preserve"> horas.</w:t>
      </w:r>
    </w:p>
    <w:p w14:paraId="2D1268DD" w14:textId="6BB1A999"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5</w:t>
      </w:r>
      <w:r w:rsidR="00542A13" w:rsidRPr="00542A13">
        <w:rPr>
          <w:rFonts w:ascii="Open Sans" w:eastAsia="Times New Roman" w:hAnsi="Open Sans" w:cs="Open Sans"/>
          <w:color w:val="000000" w:themeColor="text1"/>
          <w:lang w:eastAsia="es-ES_tradnl"/>
        </w:rPr>
        <w:t xml:space="preserve">. El nombre del ganador del premio será publicado en las diferentes redes sociales y en nuestra web www.cclaveronica.com. El ganador del sorteo será informado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00542A13" w:rsidRPr="00542A13">
        <w:rPr>
          <w:rFonts w:ascii="Open Sans" w:eastAsia="Times New Roman" w:hAnsi="Open Sans" w:cs="Open Sans"/>
          <w:color w:val="000000" w:themeColor="text1"/>
          <w:lang w:eastAsia="es-ES_tradnl"/>
        </w:rPr>
        <w:t>primer reserva</w:t>
      </w:r>
      <w:proofErr w:type="gramEnd"/>
      <w:r w:rsidR="00542A13"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35E4BFF4"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6</w:t>
      </w:r>
      <w:r w:rsidR="00542A13" w:rsidRPr="00542A13">
        <w:rPr>
          <w:rFonts w:ascii="Open Sans" w:eastAsia="Times New Roman" w:hAnsi="Open Sans" w:cs="Open Sans"/>
          <w:color w:val="000000" w:themeColor="text1"/>
          <w:lang w:eastAsia="es-ES_tradnl"/>
        </w:rPr>
        <w:t>. El premio se disfrutará acreditando la identidad personal con DNI o cualquier otro documento de identificación oficial (NIE, Pasaporte…)</w:t>
      </w:r>
      <w:r>
        <w:rPr>
          <w:rFonts w:ascii="Open Sans" w:eastAsia="Times New Roman" w:hAnsi="Open Sans" w:cs="Open Sans"/>
          <w:color w:val="000000" w:themeColor="text1"/>
          <w:lang w:eastAsia="es-ES_tradnl"/>
        </w:rPr>
        <w:t xml:space="preserve"> y tendrá que ser recogido en el mismo centro comercial</w:t>
      </w:r>
      <w:r w:rsidR="00542A13" w:rsidRPr="00542A13">
        <w:rPr>
          <w:rFonts w:ascii="Open Sans" w:eastAsia="Times New Roman" w:hAnsi="Open Sans" w:cs="Open Sans"/>
          <w:color w:val="000000" w:themeColor="text1"/>
          <w:lang w:eastAsia="es-ES_tradnl"/>
        </w:rPr>
        <w:t>.</w:t>
      </w:r>
    </w:p>
    <w:p w14:paraId="5C49C5E7" w14:textId="55CC623E"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7</w:t>
      </w:r>
      <w:r w:rsidR="00542A13" w:rsidRPr="00542A13">
        <w:rPr>
          <w:rFonts w:ascii="Open Sans" w:eastAsia="Times New Roman" w:hAnsi="Open Sans" w:cs="Open Sans"/>
          <w:color w:val="000000" w:themeColor="text1"/>
          <w:lang w:eastAsia="es-ES_tradnl"/>
        </w:rPr>
        <w:t>. El ganador tendrá que acatar las normas que el Centro Comercial La Verónica disponga durante el desarrollo del evento y la entrega del premio en aras de la organización y seguridad.</w:t>
      </w:r>
    </w:p>
    <w:p w14:paraId="153A2455" w14:textId="1E5604AC"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8</w:t>
      </w:r>
      <w:r w:rsidR="00542A13" w:rsidRPr="00542A13">
        <w:rPr>
          <w:rFonts w:ascii="Open Sans" w:eastAsia="Times New Roman" w:hAnsi="Open Sans" w:cs="Open Sans"/>
          <w:color w:val="000000" w:themeColor="text1"/>
          <w:lang w:eastAsia="es-ES_tradnl"/>
        </w:rPr>
        <w:t>. La organización se reserva el derecho de descalificar a cualquier participante que facilite información no verídica o no cumpla cualquiera de los términos expuestos en las presentes bases.</w:t>
      </w:r>
    </w:p>
    <w:p w14:paraId="72909C8E" w14:textId="7D25E1F5"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lastRenderedPageBreak/>
        <w:t>9</w:t>
      </w:r>
      <w:r w:rsidR="00542A13" w:rsidRPr="00542A13">
        <w:rPr>
          <w:rFonts w:ascii="Open Sans" w:eastAsia="Times New Roman" w:hAnsi="Open Sans" w:cs="Open Sans"/>
          <w:color w:val="000000" w:themeColor="text1"/>
          <w:lang w:eastAsia="es-ES_tradnl"/>
        </w:rPr>
        <w:t>. Cualquier participante que el C.C. La Verónica considere que está actuando de mala fe o impida el buen funcionamiento del concurso, será excluido del mismo.</w:t>
      </w:r>
    </w:p>
    <w:p w14:paraId="30D2DEF6" w14:textId="3FA918E0"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10</w:t>
      </w:r>
      <w:r w:rsidR="00542A13" w:rsidRPr="00542A13">
        <w:rPr>
          <w:rFonts w:ascii="Open Sans" w:eastAsia="Times New Roman" w:hAnsi="Open Sans" w:cs="Open Sans"/>
          <w:color w:val="000000" w:themeColor="text1"/>
          <w:lang w:eastAsia="es-ES_tradnl"/>
        </w:rPr>
        <w:t>. No podrán participar en la promoción los empleados del Centro Comercial La Verónica.</w:t>
      </w:r>
    </w:p>
    <w:p w14:paraId="24C04216" w14:textId="1B9A2C46"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1</w:t>
      </w:r>
      <w:r w:rsidRPr="00542A13">
        <w:rPr>
          <w:rFonts w:ascii="Open Sans" w:eastAsia="Times New Roman" w:hAnsi="Open Sans" w:cs="Open Sans"/>
          <w:color w:val="000000" w:themeColor="text1"/>
          <w:lang w:eastAsia="es-ES_tradnl"/>
        </w:rPr>
        <w:t>. Inscribiéndose en esta promoción, se acepta que se haga uso de los datos personales presentados para la base de datos del Centro Comercial La Verónica.</w:t>
      </w:r>
    </w:p>
    <w:p w14:paraId="7EB3FABD" w14:textId="36B1CD0A"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2</w:t>
      </w:r>
      <w:r w:rsidRPr="00542A13">
        <w:rPr>
          <w:rFonts w:ascii="Open Sans" w:eastAsia="Times New Roman" w:hAnsi="Open Sans" w:cs="Open Sans"/>
          <w:color w:val="000000" w:themeColor="text1"/>
          <w:lang w:eastAsia="es-ES_tradnl"/>
        </w:rPr>
        <w:t>. El hecho de participar en el concurso implica la aceptación de las presentes bases sin reservas.</w:t>
      </w:r>
    </w:p>
    <w:p w14:paraId="59A72011" w14:textId="38F443D6"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3</w:t>
      </w:r>
      <w:r w:rsidRPr="00542A13">
        <w:rPr>
          <w:rFonts w:ascii="Open Sans" w:eastAsia="Times New Roman" w:hAnsi="Open Sans" w:cs="Open Sans"/>
          <w:color w:val="000000" w:themeColor="text1"/>
          <w:lang w:eastAsia="es-ES_tradnl"/>
        </w:rPr>
        <w:t>. El Centro Comercial La Verónica se reserva el derecho a modificar cualquier punto de esta promoción en cualquiera de sus reglas y condiciones. Podrá cancelar la promoción o modificar estas bases sin previo aviso.</w:t>
      </w:r>
    </w:p>
    <w:p w14:paraId="7B860C4E" w14:textId="306AD63B"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4</w:t>
      </w:r>
      <w:r w:rsidRPr="00542A13">
        <w:rPr>
          <w:rFonts w:ascii="Open Sans" w:eastAsia="Times New Roman" w:hAnsi="Open Sans" w:cs="Open Sans"/>
          <w:color w:val="000000" w:themeColor="text1"/>
          <w:lang w:eastAsia="es-ES_tradnl"/>
        </w:rPr>
        <w:t>.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38581F84"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5</w:t>
      </w:r>
      <w:r w:rsidRPr="00542A13">
        <w:rPr>
          <w:rFonts w:ascii="Open Sans" w:eastAsia="Times New Roman" w:hAnsi="Open Sans" w:cs="Open Sans"/>
          <w:color w:val="000000" w:themeColor="text1"/>
          <w:lang w:eastAsia="es-ES_tradnl"/>
        </w:rPr>
        <w:t>.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 w:val="00636DF8"/>
    <w:rsid w:val="007C7636"/>
    <w:rsid w:val="00BD6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415</Words>
  <Characters>2288</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2023-06-23T09:47:00Z</dcterms:created>
  <dcterms:modified xsi:type="dcterms:W3CDTF">2023-08-21T07:11:00Z</dcterms:modified>
</cp:coreProperties>
</file>