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or omisión"/>
        <w:spacing w:before="0" w:after="240" w:line="240" w:lineRule="auto"/>
        <w:rPr>
          <w:rStyle w:val="Ninguno"/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BASES DE PARTICIPACI</w:t>
      </w:r>
      <w:r>
        <w:rPr>
          <w:rStyle w:val="Ninguno"/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 xml:space="preserve">N </w:t>
      </w:r>
      <w:r>
        <w:rPr>
          <w:rStyle w:val="Ninguno"/>
          <w:rFonts w:ascii="Times Roman" w:hAnsi="Times Roman" w:hint="default"/>
          <w:b w:val="1"/>
          <w:bCs w:val="1"/>
          <w:rtl w:val="0"/>
          <w:lang w:val="es-ES_tradnl"/>
        </w:rPr>
        <w:t>‘</w:t>
      </w: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 xml:space="preserve">SORTEO </w:t>
      </w: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LA SIRENITA</w:t>
      </w:r>
      <w:r>
        <w:rPr>
          <w:rStyle w:val="Ninguno"/>
          <w:rFonts w:ascii="Times Roman" w:hAnsi="Times Roman" w:hint="default"/>
          <w:b w:val="1"/>
          <w:bCs w:val="1"/>
          <w:rtl w:val="0"/>
          <w:lang w:val="es-ES_tradnl"/>
        </w:rPr>
        <w:t xml:space="preserve">’ </w:t>
      </w: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LA VER</w:t>
      </w:r>
      <w:r>
        <w:rPr>
          <w:rStyle w:val="Ninguno"/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NICA</w:t>
      </w:r>
    </w:p>
    <w:p>
      <w:pPr>
        <w:pStyle w:val="Por omisión"/>
        <w:spacing w:before="0" w:after="240" w:line="240" w:lineRule="auto"/>
        <w:rPr>
          <w:rStyle w:val="Ninguno"/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rtl w:val="0"/>
          <w:lang w:val="es-ES_tradnl"/>
        </w:rPr>
        <w:t xml:space="preserve">1. El evento trata del sorteo de </w:t>
      </w:r>
      <w:r>
        <w:rPr>
          <w:rStyle w:val="Ninguno"/>
          <w:rFonts w:ascii="Times Roman" w:hAnsi="Times Roman"/>
          <w:rtl w:val="0"/>
          <w:lang w:val="es-ES_tradnl"/>
        </w:rPr>
        <w:t>cinco entradas dobles para ver La Sirenita en Cines La Ver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es-ES_tradnl"/>
        </w:rPr>
        <w:t>nica</w:t>
      </w:r>
    </w:p>
    <w:p>
      <w:pPr>
        <w:pStyle w:val="Por omisión"/>
        <w:spacing w:before="0" w:after="240" w:line="240" w:lineRule="auto"/>
        <w:rPr>
          <w:rStyle w:val="Ninguno"/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rtl w:val="0"/>
          <w:lang w:val="it-IT"/>
        </w:rPr>
        <w:t>2. La campa</w:t>
      </w:r>
      <w:r>
        <w:rPr>
          <w:rStyle w:val="Ninguno"/>
          <w:rFonts w:ascii="Times Roman" w:hAnsi="Times Roman" w:hint="default"/>
          <w:rtl w:val="0"/>
          <w:lang w:val="es-ES_tradnl"/>
        </w:rPr>
        <w:t>ñ</w:t>
      </w:r>
      <w:r>
        <w:rPr>
          <w:rStyle w:val="Ninguno"/>
          <w:rFonts w:ascii="Times Roman" w:hAnsi="Times Roman"/>
          <w:rtl w:val="0"/>
          <w:lang w:val="es-ES_tradnl"/>
        </w:rPr>
        <w:t>a se desarrollar</w:t>
      </w:r>
      <w:r>
        <w:rPr>
          <w:rStyle w:val="Ninguno"/>
          <w:rFonts w:ascii="Times Roman" w:hAnsi="Times Roman" w:hint="default"/>
          <w:rtl w:val="0"/>
          <w:lang w:val="es-ES_tradnl"/>
        </w:rPr>
        <w:t xml:space="preserve">á </w:t>
      </w:r>
      <w:r>
        <w:rPr>
          <w:rStyle w:val="Ninguno"/>
          <w:rFonts w:ascii="Times Roman" w:hAnsi="Times Roman"/>
          <w:rtl w:val="0"/>
          <w:lang w:val="it-IT"/>
        </w:rPr>
        <w:t xml:space="preserve">del </w:t>
      </w:r>
      <w:r>
        <w:rPr>
          <w:rStyle w:val="Ninguno"/>
          <w:rFonts w:ascii="Times Roman" w:hAnsi="Times Roman"/>
          <w:rtl w:val="0"/>
          <w:lang w:val="es-ES_tradnl"/>
        </w:rPr>
        <w:t>22 al 26 de mayo</w:t>
      </w:r>
    </w:p>
    <w:p>
      <w:pPr>
        <w:pStyle w:val="Por omisión"/>
        <w:spacing w:before="0" w:after="240" w:line="240" w:lineRule="auto"/>
        <w:rPr>
          <w:rStyle w:val="Ninguno"/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rtl w:val="0"/>
          <w:lang w:val="es-ES_tradnl"/>
        </w:rPr>
        <w:t>3. Para participar los usuarios deber</w:t>
      </w:r>
      <w:r>
        <w:rPr>
          <w:rStyle w:val="Ninguno"/>
          <w:rFonts w:ascii="Times Roman" w:hAnsi="Times Roman" w:hint="default"/>
          <w:rtl w:val="0"/>
          <w:lang w:val="es-ES_tradnl"/>
        </w:rPr>
        <w:t>á</w:t>
      </w:r>
      <w:r>
        <w:rPr>
          <w:rStyle w:val="Ninguno"/>
          <w:rFonts w:ascii="Times Roman" w:hAnsi="Times Roman"/>
          <w:rtl w:val="0"/>
          <w:lang w:val="de-DE"/>
        </w:rPr>
        <w:t>n:</w:t>
      </w:r>
    </w:p>
    <w:p>
      <w:pPr>
        <w:pStyle w:val="Por omisión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s-ES_tradnl"/>
        </w:rPr>
      </w:pPr>
      <w:r>
        <w:rPr>
          <w:rStyle w:val="Ninguno A"/>
          <w:rFonts w:ascii="Times Roman" w:hAnsi="Times Roman"/>
          <w:rtl w:val="0"/>
          <w:lang w:val="es-ES_tradnl"/>
        </w:rPr>
        <w:t>1</w:t>
      </w:r>
      <w:r>
        <w:rPr>
          <w:rStyle w:val="Ninguno A"/>
          <w:rFonts w:ascii="Times Roman" w:hAnsi="Times Roman" w:hint="default"/>
          <w:rtl w:val="0"/>
          <w:lang w:val="es-ES_tradnl"/>
        </w:rPr>
        <w:t>º</w:t>
      </w:r>
      <w:r>
        <w:rPr>
          <w:rStyle w:val="Ninguno A"/>
          <w:rFonts w:ascii="Times Roman" w:hAnsi="Times Roman"/>
          <w:rtl w:val="0"/>
          <w:lang w:val="es-ES_tradnl"/>
        </w:rPr>
        <w:t>. Ser seguidor del perfil de</w:t>
      </w:r>
      <w:r>
        <w:rPr>
          <w:rStyle w:val="Ninguno"/>
          <w:rFonts w:ascii="Times Roman" w:hAnsi="Times Roman"/>
          <w:rtl w:val="0"/>
          <w:lang w:val="da-DK"/>
        </w:rPr>
        <w:t xml:space="preserve"> Instagram</w:t>
      </w:r>
      <w:r>
        <w:rPr>
          <w:rStyle w:val="Ninguno A"/>
          <w:rFonts w:ascii="Times Roman" w:hAnsi="Times Roman"/>
          <w:rtl w:val="0"/>
          <w:lang w:val="es-ES_tradnl"/>
        </w:rPr>
        <w:t xml:space="preserve"> de La Ver</w:t>
      </w:r>
      <w:r>
        <w:rPr>
          <w:rStyle w:val="Ninguno A"/>
          <w:rFonts w:ascii="Times Roman" w:hAnsi="Times Roman" w:hint="default"/>
          <w:rtl w:val="0"/>
          <w:lang w:val="es-ES_tradnl"/>
        </w:rPr>
        <w:t>ó</w:t>
      </w:r>
      <w:r>
        <w:rPr>
          <w:rStyle w:val="Ninguno A"/>
          <w:rFonts w:ascii="Times Roman" w:hAnsi="Times Roman"/>
          <w:rtl w:val="0"/>
          <w:lang w:val="es-ES_tradnl"/>
        </w:rPr>
        <w:t>nica o de la p</w:t>
      </w:r>
      <w:r>
        <w:rPr>
          <w:rStyle w:val="Ninguno A"/>
          <w:rFonts w:ascii="Times Roman" w:hAnsi="Times Roman" w:hint="default"/>
          <w:rtl w:val="0"/>
          <w:lang w:val="es-ES_tradnl"/>
        </w:rPr>
        <w:t>á</w:t>
      </w:r>
      <w:r>
        <w:rPr>
          <w:rStyle w:val="Ninguno A"/>
          <w:rFonts w:ascii="Times Roman" w:hAnsi="Times Roman"/>
          <w:rtl w:val="0"/>
          <w:lang w:val="es-ES_tradnl"/>
        </w:rPr>
        <w:t>gina de Facebook.</w:t>
      </w:r>
    </w:p>
    <w:p>
      <w:pPr>
        <w:pStyle w:val="Por omisión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s-ES_tradnl"/>
        </w:rPr>
      </w:pPr>
      <w:r>
        <w:rPr>
          <w:rStyle w:val="Ninguno"/>
          <w:rFonts w:ascii="Times Roman" w:hAnsi="Times Roman"/>
          <w:rtl w:val="0"/>
          <w:lang w:val="es-ES_tradnl"/>
        </w:rPr>
        <w:t>2</w:t>
      </w:r>
      <w:r>
        <w:rPr>
          <w:rStyle w:val="Ninguno"/>
          <w:rFonts w:ascii="Times Roman" w:hAnsi="Times Roman" w:hint="default"/>
          <w:rtl w:val="0"/>
          <w:lang w:val="es-ES_tradnl"/>
        </w:rPr>
        <w:t>º</w:t>
      </w:r>
      <w:r>
        <w:rPr>
          <w:rStyle w:val="Ninguno"/>
          <w:rFonts w:ascii="Times Roman" w:hAnsi="Times Roman"/>
          <w:rtl w:val="0"/>
          <w:lang w:val="es-ES_tradnl"/>
        </w:rPr>
        <w:t xml:space="preserve">. </w:t>
      </w:r>
      <w:r>
        <w:rPr>
          <w:rStyle w:val="Ninguno"/>
          <w:rFonts w:ascii="Times Roman" w:hAnsi="Times Roman"/>
          <w:rtl w:val="0"/>
          <w:lang w:val="es-ES_tradnl"/>
        </w:rPr>
        <w:t>Mencionar a dos amigos en el post del sorteo</w:t>
      </w:r>
    </w:p>
    <w:p>
      <w:pPr>
        <w:pStyle w:val="Por omisión"/>
        <w:spacing w:before="0" w:line="240" w:lineRule="auto"/>
        <w:rPr>
          <w:rStyle w:val="Ninguno"/>
          <w:rFonts w:ascii="Times Roman" w:cs="Times Roman" w:hAnsi="Times Roman" w:eastAsia="Times Roman"/>
        </w:rPr>
      </w:pPr>
    </w:p>
    <w:p>
      <w:pPr>
        <w:pStyle w:val="Por omisión"/>
        <w:spacing w:before="0" w:after="240" w:line="240" w:lineRule="auto"/>
        <w:rPr>
          <w:rStyle w:val="Ninguno"/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rtl w:val="0"/>
          <w:lang w:val="pt-PT"/>
        </w:rPr>
        <w:t>1. Se realizar</w:t>
      </w:r>
      <w:r>
        <w:rPr>
          <w:rStyle w:val="Ninguno"/>
          <w:rFonts w:ascii="Times Roman" w:hAnsi="Times Roman" w:hint="default"/>
          <w:rtl w:val="0"/>
          <w:lang w:val="es-ES_tradnl"/>
        </w:rPr>
        <w:t xml:space="preserve">á </w:t>
      </w:r>
      <w:r>
        <w:rPr>
          <w:rStyle w:val="Ninguno"/>
          <w:rFonts w:ascii="Times Roman" w:hAnsi="Times Roman"/>
          <w:rtl w:val="0"/>
          <w:lang w:val="es-ES_tradnl"/>
        </w:rPr>
        <w:t xml:space="preserve">el sorteo el </w:t>
      </w:r>
      <w:r>
        <w:rPr>
          <w:rStyle w:val="Ninguno"/>
          <w:rFonts w:ascii="Times Roman" w:hAnsi="Times Roman"/>
          <w:rtl w:val="0"/>
          <w:lang w:val="es-ES_tradnl"/>
        </w:rPr>
        <w:t>26 de mayo y se escoger</w:t>
      </w:r>
      <w:r>
        <w:rPr>
          <w:rStyle w:val="Ninguno"/>
          <w:rFonts w:ascii="Times Roman" w:hAnsi="Times Roman" w:hint="default"/>
          <w:rtl w:val="0"/>
          <w:lang w:val="es-ES_tradnl"/>
        </w:rPr>
        <w:t>á</w:t>
      </w:r>
      <w:r>
        <w:rPr>
          <w:rStyle w:val="Ninguno"/>
          <w:rFonts w:ascii="Times Roman" w:hAnsi="Times Roman"/>
          <w:rtl w:val="0"/>
          <w:lang w:val="es-ES_tradnl"/>
        </w:rPr>
        <w:t>n 5 ganadores entre todos los participantes de las dos redes sociales.</w:t>
      </w:r>
    </w:p>
    <w:p>
      <w:pPr>
        <w:pStyle w:val="Por omisión"/>
        <w:spacing w:before="0" w:after="240" w:line="240" w:lineRule="auto"/>
        <w:rPr>
          <w:rStyle w:val="Ninguno"/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rtl w:val="0"/>
          <w:lang w:val="es-ES_tradnl"/>
        </w:rPr>
        <w:t>2. El premio se recoger</w:t>
      </w:r>
      <w:r>
        <w:rPr>
          <w:rStyle w:val="Ninguno"/>
          <w:rFonts w:ascii="Times Roman" w:hAnsi="Times Roman" w:hint="default"/>
          <w:rtl w:val="0"/>
          <w:lang w:val="es-ES_tradnl"/>
        </w:rPr>
        <w:t xml:space="preserve">á </w:t>
      </w:r>
      <w:r>
        <w:rPr>
          <w:rStyle w:val="Ninguno"/>
          <w:rFonts w:ascii="Times Roman" w:hAnsi="Times Roman"/>
          <w:rtl w:val="0"/>
          <w:lang w:val="es-ES_tradnl"/>
        </w:rPr>
        <w:t>en La Ver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es-ES_tradnl"/>
        </w:rPr>
        <w:t>nica y no se enviar</w:t>
      </w:r>
      <w:r>
        <w:rPr>
          <w:rStyle w:val="Ninguno"/>
          <w:rFonts w:ascii="Times Roman" w:hAnsi="Times Roman" w:hint="default"/>
          <w:rtl w:val="0"/>
          <w:lang w:val="es-ES_tradnl"/>
        </w:rPr>
        <w:t xml:space="preserve">á </w:t>
      </w:r>
      <w:r>
        <w:rPr>
          <w:rStyle w:val="Ninguno"/>
          <w:rFonts w:ascii="Times Roman" w:hAnsi="Times Roman"/>
          <w:rtl w:val="0"/>
          <w:lang w:val="es-ES_tradnl"/>
        </w:rPr>
        <w:t>a ninguna direcci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es-ES_tradnl"/>
        </w:rPr>
        <w:t xml:space="preserve">n. </w:t>
      </w:r>
      <w:r>
        <w:rPr>
          <w:rStyle w:val="Ninguno"/>
          <w:rFonts w:ascii="Times Roman" w:hAnsi="Times Roman"/>
          <w:rtl w:val="0"/>
          <w:lang w:val="es-ES_tradnl"/>
        </w:rPr>
        <w:t>Las entradas podr</w:t>
      </w:r>
      <w:r>
        <w:rPr>
          <w:rStyle w:val="Ninguno"/>
          <w:rFonts w:ascii="Times Roman" w:hAnsi="Times Roman" w:hint="default"/>
          <w:rtl w:val="0"/>
          <w:lang w:val="es-ES_tradnl"/>
        </w:rPr>
        <w:t>á</w:t>
      </w:r>
      <w:r>
        <w:rPr>
          <w:rStyle w:val="Ninguno"/>
          <w:rFonts w:ascii="Times Roman" w:hAnsi="Times Roman"/>
          <w:rtl w:val="0"/>
          <w:lang w:val="es-ES_tradnl"/>
        </w:rPr>
        <w:t>n disfrutarse hasta el 4 de junio.</w:t>
      </w:r>
    </w:p>
    <w:p>
      <w:pPr>
        <w:pStyle w:val="Por omisión"/>
        <w:spacing w:before="0" w:after="240" w:line="240" w:lineRule="auto"/>
        <w:rPr>
          <w:rStyle w:val="Ninguno"/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rtl w:val="0"/>
          <w:lang w:val="es-ES_tradnl"/>
        </w:rPr>
        <w:t>3. El nombre del ganador del premio ser</w:t>
      </w:r>
      <w:r>
        <w:rPr>
          <w:rStyle w:val="Ninguno"/>
          <w:rFonts w:ascii="Times Roman" w:hAnsi="Times Roman" w:hint="default"/>
          <w:rtl w:val="0"/>
          <w:lang w:val="es-ES_tradnl"/>
        </w:rPr>
        <w:t xml:space="preserve">á </w:t>
      </w:r>
      <w:r>
        <w:rPr>
          <w:rStyle w:val="Ninguno"/>
          <w:rFonts w:ascii="Times Roman" w:hAnsi="Times Roman"/>
          <w:rtl w:val="0"/>
          <w:lang w:val="es-ES_tradnl"/>
        </w:rPr>
        <w:t>publicado en las diferentes redes sociales y en nuestra web www.cclaveronica.com. El ganador del sorteo ser</w:t>
      </w:r>
      <w:r>
        <w:rPr>
          <w:rStyle w:val="Ninguno"/>
          <w:rFonts w:ascii="Times Roman" w:hAnsi="Times Roman" w:hint="default"/>
          <w:rtl w:val="0"/>
          <w:lang w:val="es-ES_tradnl"/>
        </w:rPr>
        <w:t xml:space="preserve">á </w:t>
      </w:r>
      <w:r>
        <w:rPr>
          <w:rStyle w:val="Ninguno"/>
          <w:rFonts w:ascii="Times Roman" w:hAnsi="Times Roman"/>
          <w:rtl w:val="0"/>
          <w:lang w:val="pt-PT"/>
        </w:rPr>
        <w:t>informado personalmente a trav</w:t>
      </w:r>
      <w:r>
        <w:rPr>
          <w:rStyle w:val="Ninguno"/>
          <w:rFonts w:ascii="Times Roman" w:hAnsi="Times Roman" w:hint="default"/>
          <w:rtl w:val="0"/>
          <w:lang w:val="fr-FR"/>
        </w:rPr>
        <w:t>é</w:t>
      </w:r>
      <w:r>
        <w:rPr>
          <w:rStyle w:val="Ninguno"/>
          <w:rFonts w:ascii="Times Roman" w:hAnsi="Times Roman"/>
          <w:rtl w:val="0"/>
          <w:lang w:val="es-ES_tradnl"/>
        </w:rPr>
        <w:t>s de llamada telef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pt-PT"/>
        </w:rPr>
        <w:t>nica, SMS o email que se realizar</w:t>
      </w:r>
      <w:r>
        <w:rPr>
          <w:rStyle w:val="Ninguno"/>
          <w:rFonts w:ascii="Times Roman" w:hAnsi="Times Roman" w:hint="default"/>
          <w:rtl w:val="0"/>
          <w:lang w:val="es-ES_tradnl"/>
        </w:rPr>
        <w:t xml:space="preserve">á </w:t>
      </w:r>
      <w:r>
        <w:rPr>
          <w:rStyle w:val="Ninguno"/>
          <w:rFonts w:ascii="Times Roman" w:hAnsi="Times Roman"/>
          <w:rtl w:val="0"/>
          <w:lang w:val="es-ES_tradnl"/>
        </w:rPr>
        <w:t>a partir del lunes del sorteo al mismo n</w:t>
      </w:r>
      <w:r>
        <w:rPr>
          <w:rStyle w:val="Ninguno"/>
          <w:rFonts w:ascii="Times Roman" w:hAnsi="Times Roman" w:hint="default"/>
          <w:rtl w:val="0"/>
          <w:lang w:val="es-ES_tradnl"/>
        </w:rPr>
        <w:t>ú</w:t>
      </w:r>
      <w:r>
        <w:rPr>
          <w:rStyle w:val="Ninguno"/>
          <w:rFonts w:ascii="Times Roman" w:hAnsi="Times Roman"/>
          <w:rtl w:val="0"/>
          <w:lang w:val="es-ES_tradnl"/>
        </w:rPr>
        <w:t>mero de tel</w:t>
      </w:r>
      <w:r>
        <w:rPr>
          <w:rStyle w:val="Ninguno"/>
          <w:rFonts w:ascii="Times Roman" w:hAnsi="Times Roman" w:hint="default"/>
          <w:rtl w:val="0"/>
          <w:lang w:val="fr-FR"/>
        </w:rPr>
        <w:t>é</w:t>
      </w:r>
      <w:r>
        <w:rPr>
          <w:rStyle w:val="Ninguno"/>
          <w:rFonts w:ascii="Times Roman" w:hAnsi="Times Roman"/>
          <w:rtl w:val="0"/>
          <w:lang w:val="pt-PT"/>
        </w:rPr>
        <w:t>fono o email que inform</w:t>
      </w:r>
      <w:r>
        <w:rPr>
          <w:rStyle w:val="Ninguno"/>
          <w:rFonts w:ascii="Times Roman" w:hAnsi="Times Roman" w:hint="default"/>
          <w:rtl w:val="0"/>
          <w:lang w:val="es-ES_tradnl"/>
        </w:rPr>
        <w:t xml:space="preserve">ó </w:t>
      </w:r>
      <w:r>
        <w:rPr>
          <w:rStyle w:val="Ninguno"/>
          <w:rFonts w:ascii="Times Roman" w:hAnsi="Times Roman"/>
          <w:rtl w:val="0"/>
          <w:lang w:val="es-ES_tradnl"/>
        </w:rPr>
        <w:t>en el formulario de participaci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es-ES_tradnl"/>
        </w:rPr>
        <w:t>n. En caso de realizarse v</w:t>
      </w:r>
      <w:r>
        <w:rPr>
          <w:rStyle w:val="Ninguno"/>
          <w:rFonts w:ascii="Times Roman" w:hAnsi="Times Roman" w:hint="default"/>
          <w:rtl w:val="0"/>
          <w:lang w:val="es-ES_tradnl"/>
        </w:rPr>
        <w:t>í</w:t>
      </w:r>
      <w:r>
        <w:rPr>
          <w:rStyle w:val="Ninguno"/>
          <w:rFonts w:ascii="Times Roman" w:hAnsi="Times Roman"/>
          <w:rtl w:val="0"/>
          <w:lang w:val="es-ES_tradnl"/>
        </w:rPr>
        <w:t>a telef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es-ES_tradnl"/>
        </w:rPr>
        <w:t>nica, el Centro Comercial La Ver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es-ES_tradnl"/>
        </w:rPr>
        <w:t>nica efectuar</w:t>
      </w:r>
      <w:r>
        <w:rPr>
          <w:rStyle w:val="Ninguno"/>
          <w:rFonts w:ascii="Times Roman" w:hAnsi="Times Roman" w:hint="default"/>
          <w:rtl w:val="0"/>
          <w:lang w:val="es-ES_tradnl"/>
        </w:rPr>
        <w:t xml:space="preserve">á </w:t>
      </w:r>
      <w:r>
        <w:rPr>
          <w:rStyle w:val="Ninguno"/>
          <w:rFonts w:ascii="Times Roman" w:hAnsi="Times Roman"/>
          <w:rtl w:val="0"/>
          <w:lang w:val="fr-FR"/>
        </w:rPr>
        <w:t>un m</w:t>
      </w:r>
      <w:r>
        <w:rPr>
          <w:rStyle w:val="Ninguno"/>
          <w:rFonts w:ascii="Times Roman" w:hAnsi="Times Roman" w:hint="default"/>
          <w:rtl w:val="0"/>
          <w:lang w:val="es-ES_tradnl"/>
        </w:rPr>
        <w:t>í</w:t>
      </w:r>
      <w:r>
        <w:rPr>
          <w:rStyle w:val="Ninguno"/>
          <w:rFonts w:ascii="Times Roman" w:hAnsi="Times Roman"/>
          <w:rtl w:val="0"/>
          <w:lang w:val="es-ES_tradnl"/>
        </w:rPr>
        <w:t>nimo de tres intentos de llamadas, antes de pasar al primer reserva. En el caso de no poder contactar con el segundo reserva pasar</w:t>
      </w:r>
      <w:r>
        <w:rPr>
          <w:rStyle w:val="Ninguno"/>
          <w:rFonts w:ascii="Times Roman" w:hAnsi="Times Roman" w:hint="default"/>
          <w:rtl w:val="0"/>
          <w:lang w:val="es-ES_tradnl"/>
        </w:rPr>
        <w:t xml:space="preserve">á </w:t>
      </w:r>
      <w:r>
        <w:rPr>
          <w:rStyle w:val="Ninguno"/>
          <w:rFonts w:ascii="Times Roman" w:hAnsi="Times Roman"/>
          <w:rtl w:val="0"/>
          <w:lang w:val="es-ES_tradnl"/>
        </w:rPr>
        <w:t>al tercera, y as</w:t>
      </w:r>
      <w:r>
        <w:rPr>
          <w:rStyle w:val="Ninguno"/>
          <w:rFonts w:ascii="Times Roman" w:hAnsi="Times Roman" w:hint="default"/>
          <w:rtl w:val="0"/>
          <w:lang w:val="es-ES_tradnl"/>
        </w:rPr>
        <w:t xml:space="preserve">í </w:t>
      </w:r>
      <w:r>
        <w:rPr>
          <w:rStyle w:val="Ninguno"/>
          <w:rFonts w:ascii="Times Roman" w:hAnsi="Times Roman"/>
          <w:rtl w:val="0"/>
          <w:lang w:val="es-ES_tradnl"/>
        </w:rPr>
        <w:t>sucesivamente hasta establecer un ganador.</w:t>
      </w:r>
    </w:p>
    <w:p>
      <w:pPr>
        <w:pStyle w:val="Por omisión"/>
        <w:spacing w:before="0" w:after="240" w:line="240" w:lineRule="auto"/>
        <w:rPr>
          <w:rStyle w:val="Ninguno"/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rtl w:val="0"/>
          <w:lang w:val="es-ES_tradnl"/>
        </w:rPr>
        <w:t>5. El premio se disfrutar</w:t>
      </w:r>
      <w:r>
        <w:rPr>
          <w:rStyle w:val="Ninguno"/>
          <w:rFonts w:ascii="Times Roman" w:hAnsi="Times Roman" w:hint="default"/>
          <w:rtl w:val="0"/>
          <w:lang w:val="es-ES_tradnl"/>
        </w:rPr>
        <w:t xml:space="preserve">á </w:t>
      </w:r>
      <w:r>
        <w:rPr>
          <w:rStyle w:val="Ninguno"/>
          <w:rFonts w:ascii="Times Roman" w:hAnsi="Times Roman"/>
          <w:rtl w:val="0"/>
          <w:lang w:val="es-ES_tradnl"/>
        </w:rPr>
        <w:t>acreditando la identidad personal con DNI o cualquier otro documento de identificaci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es-ES_tradnl"/>
        </w:rPr>
        <w:t>n oficial (NIE, Pasaporte</w:t>
      </w:r>
      <w:r>
        <w:rPr>
          <w:rStyle w:val="Ninguno"/>
          <w:rFonts w:ascii="Times Roman" w:hAnsi="Times Roman" w:hint="default"/>
          <w:rtl w:val="0"/>
          <w:lang w:val="es-ES_tradnl"/>
        </w:rPr>
        <w:t>…</w:t>
      </w:r>
      <w:r>
        <w:rPr>
          <w:rStyle w:val="Ninguno"/>
          <w:rFonts w:ascii="Times Roman" w:hAnsi="Times Roman"/>
          <w:rtl w:val="0"/>
          <w:lang w:val="es-ES_tradnl"/>
        </w:rPr>
        <w:t>).</w:t>
      </w:r>
    </w:p>
    <w:p>
      <w:pPr>
        <w:pStyle w:val="Por omisión"/>
        <w:spacing w:before="0" w:after="240" w:line="240" w:lineRule="auto"/>
        <w:rPr>
          <w:rStyle w:val="Ninguno"/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rtl w:val="0"/>
          <w:lang w:val="es-ES_tradnl"/>
        </w:rPr>
        <w:t>6. El ganador tendr</w:t>
      </w:r>
      <w:r>
        <w:rPr>
          <w:rStyle w:val="Ninguno"/>
          <w:rFonts w:ascii="Times Roman" w:hAnsi="Times Roman" w:hint="default"/>
          <w:rtl w:val="0"/>
          <w:lang w:val="es-ES_tradnl"/>
        </w:rPr>
        <w:t xml:space="preserve">á </w:t>
      </w:r>
      <w:r>
        <w:rPr>
          <w:rStyle w:val="Ninguno"/>
          <w:rFonts w:ascii="Times Roman" w:hAnsi="Times Roman"/>
          <w:rtl w:val="0"/>
          <w:lang w:val="es-ES_tradnl"/>
        </w:rPr>
        <w:t>que acatar las normas que el Centro Comercial La Ver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es-ES_tradnl"/>
        </w:rPr>
        <w:t>nica disponga durante el desarrollo del evento y la entrega del premio en aras de la organizaci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es-ES_tradnl"/>
        </w:rPr>
        <w:t>n y seguridad.</w:t>
      </w:r>
    </w:p>
    <w:p>
      <w:pPr>
        <w:pStyle w:val="Por omisión"/>
        <w:spacing w:before="0" w:after="240" w:line="240" w:lineRule="auto"/>
        <w:rPr>
          <w:rStyle w:val="Ninguno"/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rtl w:val="0"/>
          <w:lang w:val="es-ES_tradnl"/>
        </w:rPr>
        <w:t>7. La organizaci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es-ES_tradnl"/>
        </w:rPr>
        <w:t>n se reserva el derecho de descalificar a cualquier participante que facilite informaci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es-ES_tradnl"/>
        </w:rPr>
        <w:t>n no ver</w:t>
      </w:r>
      <w:r>
        <w:rPr>
          <w:rStyle w:val="Ninguno"/>
          <w:rFonts w:ascii="Times Roman" w:hAnsi="Times Roman" w:hint="default"/>
          <w:rtl w:val="0"/>
          <w:lang w:val="es-ES_tradnl"/>
        </w:rPr>
        <w:t>í</w:t>
      </w:r>
      <w:r>
        <w:rPr>
          <w:rStyle w:val="Ninguno"/>
          <w:rFonts w:ascii="Times Roman" w:hAnsi="Times Roman"/>
          <w:rtl w:val="0"/>
          <w:lang w:val="es-ES_tradnl"/>
        </w:rPr>
        <w:t>dica o no cumpla cualquiera de los t</w:t>
      </w:r>
      <w:r>
        <w:rPr>
          <w:rStyle w:val="Ninguno"/>
          <w:rFonts w:ascii="Times Roman" w:hAnsi="Times Roman" w:hint="default"/>
          <w:rtl w:val="0"/>
          <w:lang w:val="fr-FR"/>
        </w:rPr>
        <w:t>é</w:t>
      </w:r>
      <w:r>
        <w:rPr>
          <w:rStyle w:val="Ninguno"/>
          <w:rFonts w:ascii="Times Roman" w:hAnsi="Times Roman"/>
          <w:rtl w:val="0"/>
          <w:lang w:val="es-ES_tradnl"/>
        </w:rPr>
        <w:t>rminos expuestos en las presentes bases.</w:t>
      </w:r>
    </w:p>
    <w:p>
      <w:pPr>
        <w:pStyle w:val="Por omisión"/>
        <w:spacing w:before="0" w:after="240" w:line="240" w:lineRule="auto"/>
        <w:rPr>
          <w:rStyle w:val="Ninguno"/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rtl w:val="0"/>
          <w:lang w:val="es-ES_tradnl"/>
        </w:rPr>
        <w:t>8. Cualquier participante que el C.C. La Ver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pt-PT"/>
        </w:rPr>
        <w:t>nica considere que est</w:t>
      </w:r>
      <w:r>
        <w:rPr>
          <w:rStyle w:val="Ninguno"/>
          <w:rFonts w:ascii="Times Roman" w:hAnsi="Times Roman" w:hint="default"/>
          <w:rtl w:val="0"/>
          <w:lang w:val="es-ES_tradnl"/>
        </w:rPr>
        <w:t xml:space="preserve">á </w:t>
      </w:r>
      <w:r>
        <w:rPr>
          <w:rStyle w:val="Ninguno"/>
          <w:rFonts w:ascii="Times Roman" w:hAnsi="Times Roman"/>
          <w:rtl w:val="0"/>
          <w:lang w:val="es-ES_tradnl"/>
        </w:rPr>
        <w:t>actuando de mala fe o impida el buen funcionamiento del concurso, ser</w:t>
      </w:r>
      <w:r>
        <w:rPr>
          <w:rStyle w:val="Ninguno"/>
          <w:rFonts w:ascii="Times Roman" w:hAnsi="Times Roman" w:hint="default"/>
          <w:rtl w:val="0"/>
          <w:lang w:val="es-ES_tradnl"/>
        </w:rPr>
        <w:t xml:space="preserve">á </w:t>
      </w:r>
      <w:r>
        <w:rPr>
          <w:rStyle w:val="Ninguno"/>
          <w:rFonts w:ascii="Times Roman" w:hAnsi="Times Roman"/>
          <w:rtl w:val="0"/>
          <w:lang w:val="es-ES_tradnl"/>
        </w:rPr>
        <w:t>excluido del mismo.</w:t>
      </w:r>
    </w:p>
    <w:p>
      <w:pPr>
        <w:pStyle w:val="Por omisión"/>
        <w:spacing w:before="0" w:after="240" w:line="240" w:lineRule="auto"/>
        <w:rPr>
          <w:rStyle w:val="Ninguno"/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rtl w:val="0"/>
          <w:lang w:val="es-ES_tradnl"/>
        </w:rPr>
        <w:t>9. No podr</w:t>
      </w:r>
      <w:r>
        <w:rPr>
          <w:rStyle w:val="Ninguno"/>
          <w:rFonts w:ascii="Times Roman" w:hAnsi="Times Roman" w:hint="default"/>
          <w:rtl w:val="0"/>
          <w:lang w:val="es-ES_tradnl"/>
        </w:rPr>
        <w:t>á</w:t>
      </w:r>
      <w:r>
        <w:rPr>
          <w:rStyle w:val="Ninguno"/>
          <w:rFonts w:ascii="Times Roman" w:hAnsi="Times Roman"/>
          <w:rtl w:val="0"/>
          <w:lang w:val="es-ES_tradnl"/>
        </w:rPr>
        <w:t>n participar en la promoci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es-ES_tradnl"/>
        </w:rPr>
        <w:t>n los empleados del Centro Comercial La Ver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it-IT"/>
        </w:rPr>
        <w:t>nica.</w:t>
      </w:r>
    </w:p>
    <w:p>
      <w:pPr>
        <w:pStyle w:val="Por omisión"/>
        <w:spacing w:before="0" w:after="240" w:line="240" w:lineRule="auto"/>
        <w:rPr>
          <w:rStyle w:val="Ninguno"/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rtl w:val="0"/>
          <w:lang w:val="es-ES_tradnl"/>
        </w:rPr>
        <w:t>10. Inscribi</w:t>
      </w:r>
      <w:r>
        <w:rPr>
          <w:rStyle w:val="Ninguno"/>
          <w:rFonts w:ascii="Times Roman" w:hAnsi="Times Roman" w:hint="default"/>
          <w:rtl w:val="0"/>
          <w:lang w:val="fr-FR"/>
        </w:rPr>
        <w:t>é</w:t>
      </w:r>
      <w:r>
        <w:rPr>
          <w:rStyle w:val="Ninguno"/>
          <w:rFonts w:ascii="Times Roman" w:hAnsi="Times Roman"/>
          <w:rtl w:val="0"/>
          <w:lang w:val="es-ES_tradnl"/>
        </w:rPr>
        <w:t>ndose en esta promoci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es-ES_tradnl"/>
        </w:rPr>
        <w:t>n, se acepta que se haga uso de los datos personales presentados para la base de datos del Centro Comercial La Ver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it-IT"/>
        </w:rPr>
        <w:t>nica.</w:t>
      </w:r>
    </w:p>
    <w:p>
      <w:pPr>
        <w:pStyle w:val="Por omisión"/>
        <w:spacing w:before="0" w:after="240" w:line="240" w:lineRule="auto"/>
        <w:rPr>
          <w:rStyle w:val="Ninguno"/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rtl w:val="0"/>
          <w:lang w:val="es-ES_tradnl"/>
        </w:rPr>
        <w:t>11. El hecho de participar en el concurso implica la aceptaci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es-ES_tradnl"/>
        </w:rPr>
        <w:t>n de las presentes bases sin reservas.</w:t>
      </w:r>
    </w:p>
    <w:p>
      <w:pPr>
        <w:pStyle w:val="Por omisión"/>
        <w:spacing w:before="0" w:after="240" w:line="240" w:lineRule="auto"/>
        <w:rPr>
          <w:rStyle w:val="Ninguno"/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rtl w:val="0"/>
          <w:lang w:val="it-IT"/>
        </w:rPr>
        <w:t>12. El Centro Comercial La Ver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es-ES_tradnl"/>
        </w:rPr>
        <w:t>nica se reserva el derecho a modificar cualquier punto de esta promoci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es-ES_tradnl"/>
        </w:rPr>
        <w:t>n en cualquiera de sus reglas y condiciones. Podr</w:t>
      </w:r>
      <w:r>
        <w:rPr>
          <w:rStyle w:val="Ninguno"/>
          <w:rFonts w:ascii="Times Roman" w:hAnsi="Times Roman" w:hint="default"/>
          <w:rtl w:val="0"/>
          <w:lang w:val="es-ES_tradnl"/>
        </w:rPr>
        <w:t xml:space="preserve">á </w:t>
      </w:r>
      <w:r>
        <w:rPr>
          <w:rStyle w:val="Ninguno"/>
          <w:rFonts w:ascii="Times Roman" w:hAnsi="Times Roman"/>
          <w:rtl w:val="0"/>
          <w:lang w:val="es-ES_tradnl"/>
        </w:rPr>
        <w:t>cancelar la promoci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es-ES_tradnl"/>
        </w:rPr>
        <w:t>n o modificar estas bases sin previo aviso.</w:t>
      </w:r>
    </w:p>
    <w:p>
      <w:pPr>
        <w:pStyle w:val="Por omisión"/>
        <w:spacing w:before="0" w:after="240" w:line="240" w:lineRule="auto"/>
        <w:rPr>
          <w:rStyle w:val="Ninguno"/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rtl w:val="0"/>
          <w:lang w:val="it-IT"/>
        </w:rPr>
        <w:t>13. El Centro Comercial La Ver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es-ES_tradnl"/>
        </w:rPr>
        <w:t>nica no se puede responsabilizar de los errores e incidentes telem</w:t>
      </w:r>
      <w:r>
        <w:rPr>
          <w:rStyle w:val="Ninguno"/>
          <w:rFonts w:ascii="Times Roman" w:hAnsi="Times Roman" w:hint="default"/>
          <w:rtl w:val="0"/>
          <w:lang w:val="es-ES_tradnl"/>
        </w:rPr>
        <w:t>á</w:t>
      </w:r>
      <w:r>
        <w:rPr>
          <w:rStyle w:val="Ninguno"/>
          <w:rFonts w:ascii="Times Roman" w:hAnsi="Times Roman"/>
          <w:rtl w:val="0"/>
          <w:lang w:val="es-ES_tradnl"/>
        </w:rPr>
        <w:t>ticos que tengan origen en las distintas plataformas sociales, as</w:t>
      </w:r>
      <w:r>
        <w:rPr>
          <w:rStyle w:val="Ninguno"/>
          <w:rFonts w:ascii="Times Roman" w:hAnsi="Times Roman" w:hint="default"/>
          <w:rtl w:val="0"/>
          <w:lang w:val="es-ES_tradnl"/>
        </w:rPr>
        <w:t xml:space="preserve">í </w:t>
      </w:r>
      <w:r>
        <w:rPr>
          <w:rStyle w:val="Ninguno"/>
          <w:rFonts w:ascii="Times Roman" w:hAnsi="Times Roman"/>
          <w:rtl w:val="0"/>
          <w:lang w:val="es-ES_tradnl"/>
        </w:rPr>
        <w:t>como del uso inadecuado de la utilizaci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es-ES_tradnl"/>
        </w:rPr>
        <w:t>n de los perfiles de cada participante.</w:t>
      </w:r>
    </w:p>
    <w:p>
      <w:pPr>
        <w:pStyle w:val="Por omisión"/>
        <w:spacing w:before="0" w:after="240" w:line="240" w:lineRule="auto"/>
      </w:pPr>
      <w:r>
        <w:rPr>
          <w:rStyle w:val="Ninguno"/>
          <w:rFonts w:ascii="Times Roman" w:hAnsi="Times Roman"/>
          <w:rtl w:val="0"/>
          <w:lang w:val="es-ES_tradnl"/>
        </w:rPr>
        <w:t>14. La edad m</w:t>
      </w:r>
      <w:r>
        <w:rPr>
          <w:rStyle w:val="Ninguno"/>
          <w:rFonts w:ascii="Times Roman" w:hAnsi="Times Roman" w:hint="default"/>
          <w:rtl w:val="0"/>
          <w:lang w:val="es-ES_tradnl"/>
        </w:rPr>
        <w:t>í</w:t>
      </w:r>
      <w:r>
        <w:rPr>
          <w:rStyle w:val="Ninguno"/>
          <w:rFonts w:ascii="Times Roman" w:hAnsi="Times Roman"/>
          <w:rtl w:val="0"/>
          <w:lang w:val="es-ES_tradnl"/>
        </w:rPr>
        <w:t>nima de participaci</w:t>
      </w:r>
      <w:r>
        <w:rPr>
          <w:rStyle w:val="Ninguno"/>
          <w:rFonts w:ascii="Times Roman" w:hAnsi="Times Roman" w:hint="default"/>
          <w:rtl w:val="0"/>
          <w:lang w:val="es-ES_tradnl"/>
        </w:rPr>
        <w:t>ó</w:t>
      </w:r>
      <w:r>
        <w:rPr>
          <w:rStyle w:val="Ninguno"/>
          <w:rFonts w:ascii="Times Roman" w:hAnsi="Times Roman"/>
          <w:rtl w:val="0"/>
          <w:lang w:val="es-ES_tradnl"/>
        </w:rPr>
        <w:t>n en el sorteo es de 16 a</w:t>
      </w:r>
      <w:r>
        <w:rPr>
          <w:rStyle w:val="Ninguno"/>
          <w:rFonts w:ascii="Times Roman" w:hAnsi="Times Roman" w:hint="default"/>
          <w:rtl w:val="0"/>
          <w:lang w:val="es-ES_tradnl"/>
        </w:rPr>
        <w:t>ñ</w:t>
      </w:r>
      <w:r>
        <w:rPr>
          <w:rStyle w:val="Ninguno"/>
          <w:rFonts w:ascii="Times Roman" w:hAnsi="Times Roman"/>
          <w:rtl w:val="0"/>
          <w:lang w:val="pt-PT"/>
        </w:rPr>
        <w:t>os.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"/>
  </w:abstractNum>
  <w:abstractNum w:abstractNumId="1">
    <w:multiLevelType w:val="hybridMultilevel"/>
    <w:styleLink w:val="Viñeta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numbering" w:styleId="Viñeta">
    <w:name w:val="Viñeta"/>
    <w:pPr>
      <w:numPr>
        <w:numId w:val="1"/>
      </w:numPr>
    </w:pPr>
  </w:style>
  <w:style w:type="character" w:styleId="Ninguno A">
    <w:name w:val="Ninguno A"/>
    <w:basedOn w:val="Ninguno"/>
    <w:rPr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